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2646D" w14:textId="59C6F0E2" w:rsidR="00282D1D" w:rsidRDefault="00282D1D" w:rsidP="004712C4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013FE1F" wp14:editId="0A0BEE4F">
            <wp:extent cx="5759450" cy="608831"/>
            <wp:effectExtent l="0" t="0" r="12700" b="1270"/>
            <wp:docPr id="2014407649" name="Obraz 2" descr="Pasek-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Pasek-logotypy"/>
                    <pic:cNvPicPr>
                      <a:picLocks noChangeAspect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0A615" w14:textId="77777777" w:rsidR="00282D1D" w:rsidRPr="004712C4" w:rsidRDefault="00282D1D" w:rsidP="00282D1D">
      <w:pPr>
        <w:spacing w:line="256" w:lineRule="auto"/>
        <w:jc w:val="center"/>
        <w:rPr>
          <w:b/>
          <w:bCs/>
        </w:rPr>
      </w:pPr>
      <w:bookmarkStart w:id="1" w:name="_Hlk178320305"/>
      <w:r w:rsidRPr="004712C4">
        <w:rPr>
          <w:b/>
          <w:bCs/>
        </w:rPr>
        <w:t>Akademia kompetencji – wsparcie edukacji przedszkolnej w gminie Łask</w:t>
      </w:r>
    </w:p>
    <w:bookmarkEnd w:id="1"/>
    <w:p w14:paraId="0DF03771" w14:textId="77777777" w:rsidR="00282D1D" w:rsidRPr="004712C4" w:rsidRDefault="00282D1D" w:rsidP="00282D1D">
      <w:pPr>
        <w:spacing w:after="0" w:line="256" w:lineRule="auto"/>
        <w:jc w:val="center"/>
      </w:pPr>
      <w:r w:rsidRPr="004712C4">
        <w:t>Numer i nazwa Działania: FELD.08.06 Edukacja przedszkolna</w:t>
      </w:r>
    </w:p>
    <w:p w14:paraId="538BAC49" w14:textId="77777777" w:rsidR="00282D1D" w:rsidRPr="004712C4" w:rsidRDefault="00282D1D" w:rsidP="00282D1D">
      <w:pPr>
        <w:spacing w:after="0" w:line="256" w:lineRule="auto"/>
        <w:jc w:val="center"/>
      </w:pPr>
      <w:r w:rsidRPr="004712C4">
        <w:t>Numer i nazwa Priorytetu: FELD.08 Fundusze europejskie dla edukacji i kadr w Łódzkiem</w:t>
      </w:r>
    </w:p>
    <w:p w14:paraId="305D5C3D" w14:textId="77777777" w:rsidR="00282D1D" w:rsidRPr="004712C4" w:rsidRDefault="00282D1D" w:rsidP="00282D1D">
      <w:pPr>
        <w:spacing w:after="0" w:line="256" w:lineRule="auto"/>
        <w:jc w:val="center"/>
      </w:pPr>
      <w:r w:rsidRPr="004712C4">
        <w:t>programu regionalnego Fundusze Europejskie dla Łódzkiego 2021-2027</w:t>
      </w:r>
    </w:p>
    <w:p w14:paraId="08A86356" w14:textId="77777777" w:rsidR="00282D1D" w:rsidRDefault="00282D1D" w:rsidP="00282D1D"/>
    <w:p w14:paraId="77D904F6" w14:textId="7B900350" w:rsidR="00282D1D" w:rsidRPr="00282D1D" w:rsidRDefault="00282D1D" w:rsidP="00282D1D">
      <w:pPr>
        <w:jc w:val="both"/>
        <w:rPr>
          <w:rFonts w:ascii="Times New Roman" w:hAnsi="Times New Roman" w:cs="Times New Roman"/>
          <w:sz w:val="24"/>
          <w:szCs w:val="24"/>
        </w:rPr>
      </w:pPr>
      <w:r w:rsidRPr="00282D1D">
        <w:rPr>
          <w:rFonts w:ascii="Times New Roman" w:hAnsi="Times New Roman" w:cs="Times New Roman"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 xml:space="preserve">że w dniu 26 września 2024 roku ponownie zostało </w:t>
      </w:r>
      <w:r w:rsidRPr="00282D1D">
        <w:rPr>
          <w:rFonts w:ascii="Times New Roman" w:hAnsi="Times New Roman" w:cs="Times New Roman"/>
          <w:sz w:val="24"/>
          <w:szCs w:val="24"/>
        </w:rPr>
        <w:t xml:space="preserve">ogłoszone zamówienie pn.: </w:t>
      </w:r>
    </w:p>
    <w:p w14:paraId="2E04BB34" w14:textId="3D8934DD" w:rsidR="00282D1D" w:rsidRPr="00282D1D" w:rsidRDefault="00282D1D" w:rsidP="00282D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D1D">
        <w:rPr>
          <w:rFonts w:ascii="Times New Roman" w:hAnsi="Times New Roman" w:cs="Times New Roman"/>
          <w:b/>
          <w:bCs/>
          <w:sz w:val="24"/>
          <w:szCs w:val="24"/>
        </w:rPr>
        <w:t>„Zakup wraz z dostawą i montażem fabrycznie nowych urządzeń zabawowych do istniejących przedszkolnych placów zabaw przy publicznych przedszkolach z terenu Gminy Łask”</w:t>
      </w:r>
    </w:p>
    <w:p w14:paraId="75B71955" w14:textId="77777777" w:rsidR="00282D1D" w:rsidRPr="00282D1D" w:rsidRDefault="00282D1D" w:rsidP="00282D1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82D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 składania ofert: </w:t>
      </w:r>
      <w:r w:rsidRPr="00282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2024-10-04 10:00</w:t>
      </w:r>
    </w:p>
    <w:p w14:paraId="0C53B995" w14:textId="3A6B3386" w:rsidR="00282D1D" w:rsidRPr="00282D1D" w:rsidRDefault="00282D1D" w:rsidP="00282D1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82D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Miejsce składania ofert: </w:t>
      </w:r>
      <w:hyperlink r:id="rId8" w:history="1">
        <w:r w:rsidR="008E0931" w:rsidRPr="008E093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https://ezamowienia.gov.pl/</w:t>
        </w:r>
      </w:hyperlink>
    </w:p>
    <w:p w14:paraId="03034B98" w14:textId="5082265B" w:rsidR="00282D1D" w:rsidRPr="00282D1D" w:rsidRDefault="00282D1D" w:rsidP="00282D1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82D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 otwarcia ofert: </w:t>
      </w:r>
      <w:r w:rsidRPr="00282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2024-10-04 10:15</w:t>
      </w:r>
    </w:p>
    <w:p w14:paraId="6809548D" w14:textId="77777777" w:rsidR="008E0931" w:rsidRPr="008E0931" w:rsidRDefault="00282D1D" w:rsidP="008E0931">
      <w:pPr>
        <w:rPr>
          <w:b/>
          <w:bCs/>
        </w:rPr>
      </w:pPr>
      <w:r w:rsidRPr="00282D1D">
        <w:rPr>
          <w:rFonts w:ascii="Times New Roman" w:hAnsi="Times New Roman" w:cs="Times New Roman"/>
          <w:b/>
          <w:bCs/>
          <w:sz w:val="24"/>
          <w:szCs w:val="24"/>
        </w:rPr>
        <w:t xml:space="preserve">Link do postępowania: </w:t>
      </w:r>
      <w:hyperlink r:id="rId9" w:history="1">
        <w:r w:rsidR="008E0931" w:rsidRPr="00F02507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https://ezamowienia.gov.pl/mp-client/search/list/ocds-148610-71913535-90f7-4346-bbae-4a0f0cce66b1</w:t>
        </w:r>
      </w:hyperlink>
    </w:p>
    <w:p w14:paraId="29219B8C" w14:textId="0B8DC2B0" w:rsidR="00282D1D" w:rsidRPr="00282D1D" w:rsidRDefault="00282D1D" w:rsidP="00282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Przypominamy, że przedmiotem zamówienia są</w:t>
      </w:r>
      <w:r w:rsidRPr="00282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nowe urządzenia zabawowe na place zabaw przy:</w:t>
      </w:r>
    </w:p>
    <w:p w14:paraId="13BA9082" w14:textId="77777777" w:rsidR="00282D1D" w:rsidRDefault="00282D1D" w:rsidP="00282D1D">
      <w:pPr>
        <w:pStyle w:val="Akapitzlist"/>
        <w:spacing w:before="0" w:beforeAutospacing="0" w:after="0" w:afterAutospacing="0"/>
        <w:ind w:hanging="360"/>
        <w:contextualSpacing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i/>
          <w:iCs/>
          <w:sz w:val="24"/>
          <w:szCs w:val="24"/>
        </w:rPr>
        <w:t>Przedszkolu Publicznym nr 1 w Łasku, 98-100 Łask, ul. Jana Pawła II 6b</w:t>
      </w:r>
    </w:p>
    <w:p w14:paraId="774689B7" w14:textId="77777777" w:rsidR="00282D1D" w:rsidRDefault="00282D1D" w:rsidP="00282D1D">
      <w:pPr>
        <w:pStyle w:val="default"/>
        <w:spacing w:before="0" w:beforeAutospacing="0" w:after="0" w:afterAutospacing="0"/>
      </w:pPr>
      <w:r>
        <w:rPr>
          <w:rFonts w:ascii="Times New Roman" w:hAnsi="Times New Roman" w:cs="Times New Roman"/>
          <w:i/>
          <w:iCs/>
          <w:noProof/>
          <w:shd w:val="clear" w:color="auto" w:fill="FFFFFF"/>
        </w:rPr>
        <w:t xml:space="preserve">- </w:t>
      </w:r>
      <w:r>
        <w:rPr>
          <w:b/>
          <w:bCs/>
        </w:rPr>
        <w:t xml:space="preserve">urządzenie sprawnościowe do zajęć ruchowych na powietrzu – bujak auto </w:t>
      </w:r>
    </w:p>
    <w:p w14:paraId="681E1E0D" w14:textId="77777777" w:rsidR="00282D1D" w:rsidRDefault="00282D1D" w:rsidP="00282D1D">
      <w:pPr>
        <w:pStyle w:val="NormalnyWeb"/>
        <w:spacing w:before="0" w:beforeAutospacing="0" w:after="0" w:afterAutospacing="0"/>
        <w:rPr>
          <w:rFonts w:ascii="Times New Roman" w:hAnsi="Times New Roman" w:cs="Times New Roman"/>
          <w:i/>
          <w:iCs/>
          <w:noProof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shd w:val="clear" w:color="auto" w:fill="FFFFFF"/>
        </w:rPr>
        <w:t> </w:t>
      </w:r>
    </w:p>
    <w:p w14:paraId="6673BA34" w14:textId="77777777" w:rsidR="00282D1D" w:rsidRDefault="00282D1D" w:rsidP="00282D1D">
      <w:pPr>
        <w:pStyle w:val="Akapitzlist"/>
        <w:spacing w:before="0" w:beforeAutospacing="0" w:after="0" w:afterAutospacing="0"/>
        <w:ind w:hanging="360"/>
        <w:contextualSpacing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i/>
          <w:iCs/>
          <w:sz w:val="24"/>
          <w:szCs w:val="24"/>
        </w:rPr>
        <w:t>Przedszkolu Publicznym nr 3 im. „Misiaczek” w Łasku, 98-100 Łask, ul. Gabriela Narutowicza 11a</w:t>
      </w:r>
    </w:p>
    <w:p w14:paraId="00BB42CC" w14:textId="77777777" w:rsidR="00282D1D" w:rsidRDefault="00282D1D" w:rsidP="00282D1D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t xml:space="preserve">- </w:t>
      </w:r>
      <w:r>
        <w:rPr>
          <w:b/>
          <w:bCs/>
        </w:rPr>
        <w:t>zestaw urządzeń sprawnościowych do zajęć ruchowych, w skład którego wchodzi: trap, manipulacja z labiryntem i przeplatanka, niska zjeżdżalnia</w:t>
      </w:r>
    </w:p>
    <w:p w14:paraId="2AFE40C9" w14:textId="77777777" w:rsidR="00282D1D" w:rsidRDefault="00282D1D" w:rsidP="00282D1D">
      <w:pPr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t xml:space="preserve">  </w:t>
      </w:r>
    </w:p>
    <w:p w14:paraId="77082D18" w14:textId="77777777" w:rsidR="00282D1D" w:rsidRDefault="00282D1D" w:rsidP="00282D1D">
      <w:pPr>
        <w:pStyle w:val="Akapitzlist"/>
        <w:spacing w:before="0" w:beforeAutospacing="0" w:after="0" w:afterAutospacing="0"/>
        <w:ind w:hanging="360"/>
        <w:contextualSpacing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i/>
          <w:iCs/>
          <w:sz w:val="24"/>
          <w:szCs w:val="24"/>
        </w:rPr>
        <w:t>Przedszkolu Publicznym nr 4 im. „Leśne Skrzaty” w Łasku, 98-100 Łask, ul. Łączna 1</w:t>
      </w:r>
    </w:p>
    <w:p w14:paraId="0FB6E167" w14:textId="77777777" w:rsidR="00282D1D" w:rsidRDefault="00282D1D" w:rsidP="00282D1D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t>-</w:t>
      </w:r>
      <w:r>
        <w:rPr>
          <w:b/>
          <w:bCs/>
        </w:rPr>
        <w:t xml:space="preserve"> urządzenie sprawnościowe do zajęć ruchowych na powietrzu – bujak auto</w:t>
      </w:r>
    </w:p>
    <w:p w14:paraId="75F1E908" w14:textId="77777777" w:rsidR="00282D1D" w:rsidRDefault="00282D1D" w:rsidP="00282D1D">
      <w:pPr>
        <w:pStyle w:val="NormalnyWeb"/>
        <w:spacing w:before="0" w:beforeAutospacing="0" w:after="0" w:afterAutospacing="0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t> </w:t>
      </w:r>
    </w:p>
    <w:p w14:paraId="5C85D616" w14:textId="77777777" w:rsidR="00282D1D" w:rsidRDefault="00282D1D" w:rsidP="00282D1D">
      <w:pPr>
        <w:pStyle w:val="Akapitzlist"/>
        <w:spacing w:before="0" w:beforeAutospacing="0" w:after="0" w:afterAutospacing="0"/>
        <w:ind w:hanging="360"/>
        <w:contextualSpacing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t>Przedszkolu Publicznym nr 5 im. Juliana Tuwima w Łasku, 98-100 Łask, ul. Jana Pawła II 11</w:t>
      </w:r>
    </w:p>
    <w:p w14:paraId="1572DF57" w14:textId="77777777" w:rsidR="00282D1D" w:rsidRDefault="00282D1D" w:rsidP="00282D1D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t>-</w:t>
      </w:r>
      <w:r>
        <w:rPr>
          <w:b/>
          <w:bCs/>
        </w:rPr>
        <w:t xml:space="preserve"> urządzenie sprawnościowe do zajęć ruchowych na powietrzu – trampolina ziemna</w:t>
      </w:r>
    </w:p>
    <w:p w14:paraId="72EEBBCF" w14:textId="77777777" w:rsidR="00282D1D" w:rsidRDefault="00282D1D" w:rsidP="00282D1D">
      <w:pPr>
        <w:pStyle w:val="NormalnyWeb"/>
        <w:spacing w:before="0" w:beforeAutospacing="0" w:after="0" w:afterAutospacing="0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t> </w:t>
      </w:r>
    </w:p>
    <w:p w14:paraId="4BA7DEAC" w14:textId="77777777" w:rsidR="00282D1D" w:rsidRDefault="00282D1D" w:rsidP="00282D1D">
      <w:pPr>
        <w:pStyle w:val="Akapitzlist"/>
        <w:spacing w:before="0" w:beforeAutospacing="0" w:after="0" w:afterAutospacing="0"/>
        <w:ind w:hanging="3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i/>
          <w:iCs/>
          <w:sz w:val="24"/>
          <w:szCs w:val="24"/>
        </w:rPr>
        <w:t>Przedszkolu Publicznym nr 6 im. „Słoneczko” w Łasku, 98-100 Łask, ul. Stefana Batorego 32</w:t>
      </w:r>
    </w:p>
    <w:p w14:paraId="02164AAC" w14:textId="28E1773A" w:rsidR="00282D1D" w:rsidRDefault="00282D1D" w:rsidP="00282D1D">
      <w:pPr>
        <w:pStyle w:val="default"/>
        <w:spacing w:before="0" w:beforeAutospacing="0" w:after="0" w:afterAutospacing="0"/>
        <w:jc w:val="both"/>
        <w:rPr>
          <w:b/>
          <w:bCs/>
        </w:rPr>
      </w:pPr>
      <w:r>
        <w:rPr>
          <w:rFonts w:ascii="Times New Roman" w:hAnsi="Times New Roman" w:cs="Times New Roman"/>
          <w:i/>
          <w:iCs/>
        </w:rPr>
        <w:t>-</w:t>
      </w:r>
      <w:r>
        <w:rPr>
          <w:b/>
          <w:bCs/>
        </w:rPr>
        <w:t xml:space="preserve"> zestaw urządzeń sprawnościowo – ruchowych, w skład którego wchodzi: wieża z daszkiem czterospadowym, panel ochronny, wejście, zjeżdżalnia oraz kratownica linowa do wspinania.</w:t>
      </w:r>
    </w:p>
    <w:p w14:paraId="2E73D2C1" w14:textId="77777777" w:rsidR="00282D1D" w:rsidRDefault="00282D1D" w:rsidP="004712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8C252" w14:textId="6D61B6E7" w:rsidR="007E5C45" w:rsidRPr="00B36CA5" w:rsidRDefault="007E5C45" w:rsidP="004712C4">
      <w:pPr>
        <w:jc w:val="both"/>
        <w:rPr>
          <w:rFonts w:ascii="Times New Roman" w:hAnsi="Times New Roman" w:cs="Times New Roman"/>
          <w:sz w:val="20"/>
          <w:szCs w:val="20"/>
        </w:rPr>
      </w:pPr>
      <w:r w:rsidRPr="00B36CA5">
        <w:rPr>
          <w:rFonts w:ascii="Times New Roman" w:hAnsi="Times New Roman" w:cs="Times New Roman"/>
          <w:sz w:val="20"/>
          <w:szCs w:val="20"/>
        </w:rPr>
        <w:t>Sporz. Aneta Sadzińska</w:t>
      </w:r>
    </w:p>
    <w:sectPr w:rsidR="007E5C45" w:rsidRPr="00B36CA5" w:rsidSect="0038496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53035" w14:textId="77777777" w:rsidR="003B7E3A" w:rsidRDefault="003B7E3A" w:rsidP="004712C4">
      <w:pPr>
        <w:spacing w:after="0" w:line="240" w:lineRule="auto"/>
      </w:pPr>
      <w:r>
        <w:separator/>
      </w:r>
    </w:p>
  </w:endnote>
  <w:endnote w:type="continuationSeparator" w:id="0">
    <w:p w14:paraId="518904F5" w14:textId="77777777" w:rsidR="003B7E3A" w:rsidRDefault="003B7E3A" w:rsidP="0047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904C6" w14:textId="77777777" w:rsidR="003B7E3A" w:rsidRDefault="003B7E3A" w:rsidP="004712C4">
      <w:pPr>
        <w:spacing w:after="0" w:line="240" w:lineRule="auto"/>
      </w:pPr>
      <w:r>
        <w:separator/>
      </w:r>
    </w:p>
  </w:footnote>
  <w:footnote w:type="continuationSeparator" w:id="0">
    <w:p w14:paraId="4A6984BD" w14:textId="77777777" w:rsidR="003B7E3A" w:rsidRDefault="003B7E3A" w:rsidP="00471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4"/>
    <w:rsid w:val="00084D21"/>
    <w:rsid w:val="001D1165"/>
    <w:rsid w:val="00282D1D"/>
    <w:rsid w:val="002A20F7"/>
    <w:rsid w:val="00321DC2"/>
    <w:rsid w:val="00384967"/>
    <w:rsid w:val="003B2F7D"/>
    <w:rsid w:val="003B7E3A"/>
    <w:rsid w:val="004155AD"/>
    <w:rsid w:val="00417841"/>
    <w:rsid w:val="004712C4"/>
    <w:rsid w:val="00483101"/>
    <w:rsid w:val="005C2AD8"/>
    <w:rsid w:val="00634F50"/>
    <w:rsid w:val="00666F76"/>
    <w:rsid w:val="00671B30"/>
    <w:rsid w:val="007E5C45"/>
    <w:rsid w:val="00890EE6"/>
    <w:rsid w:val="008E0931"/>
    <w:rsid w:val="00A371EF"/>
    <w:rsid w:val="00B36CA5"/>
    <w:rsid w:val="00C04A93"/>
    <w:rsid w:val="00ED3DE3"/>
    <w:rsid w:val="00F0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5EDA"/>
  <w15:chartTrackingRefBased/>
  <w15:docId w15:val="{B72E6FF7-9BDB-4FED-81DA-BA31D776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712C4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D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2C4"/>
    <w:rPr>
      <w:rFonts w:ascii="Calibri" w:hAnsi="Calibri" w:cs="Calibri"/>
      <w:b/>
      <w:bCs/>
      <w:kern w:val="36"/>
      <w:sz w:val="48"/>
      <w:szCs w:val="4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712C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712C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712C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default">
    <w:name w:val="default"/>
    <w:basedOn w:val="Normalny"/>
    <w:uiPriority w:val="99"/>
    <w:semiHidden/>
    <w:rsid w:val="004712C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12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12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12C4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2D1D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D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AEA66.2AAC4E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zamowienia.gov.pl/mp-client/search/list/ocds-148610-71913535-90f7-4346-bbae-4a0f0cce66b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Sadzińska</dc:creator>
  <cp:keywords/>
  <dc:description/>
  <cp:lastModifiedBy>Admin</cp:lastModifiedBy>
  <cp:revision>2</cp:revision>
  <cp:lastPrinted>2024-09-04T06:45:00Z</cp:lastPrinted>
  <dcterms:created xsi:type="dcterms:W3CDTF">2024-09-27T09:07:00Z</dcterms:created>
  <dcterms:modified xsi:type="dcterms:W3CDTF">2024-09-27T09:07:00Z</dcterms:modified>
</cp:coreProperties>
</file>